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8AD4" w14:textId="4D552F00" w:rsidR="007041F3" w:rsidRDefault="007041F3" w:rsidP="007722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722E3" w14:paraId="1E164644" w14:textId="77777777" w:rsidTr="007722E3">
        <w:tc>
          <w:tcPr>
            <w:tcW w:w="4853" w:type="dxa"/>
          </w:tcPr>
          <w:p w14:paraId="463C8466" w14:textId="3A0C4110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rFonts w:ascii="Roboto Condensed" w:hAnsi="Roboto Condensed"/>
                <w:b/>
                <w:bCs/>
                <w:color w:val="212529"/>
                <w:sz w:val="36"/>
                <w:szCs w:val="36"/>
                <w:shd w:val="clear" w:color="auto" w:fill="FFFFFF"/>
              </w:rPr>
              <w:t>Административный район</w:t>
            </w:r>
          </w:p>
        </w:tc>
        <w:tc>
          <w:tcPr>
            <w:tcW w:w="4853" w:type="dxa"/>
          </w:tcPr>
          <w:p w14:paraId="1AB00A29" w14:textId="04E4154E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rFonts w:ascii="Roboto Condensed" w:hAnsi="Roboto Condensed"/>
                <w:b/>
                <w:bCs/>
                <w:color w:val="212529"/>
                <w:sz w:val="36"/>
                <w:szCs w:val="36"/>
                <w:shd w:val="clear" w:color="auto" w:fill="FFFFFF"/>
              </w:rPr>
              <w:t>Адрес пункта выдачи</w:t>
            </w:r>
          </w:p>
        </w:tc>
        <w:tc>
          <w:tcPr>
            <w:tcW w:w="4854" w:type="dxa"/>
          </w:tcPr>
          <w:p w14:paraId="6E8276D9" w14:textId="14C66632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rFonts w:ascii="Roboto Condensed" w:hAnsi="Roboto Condensed"/>
                <w:b/>
                <w:bCs/>
                <w:color w:val="212529"/>
                <w:sz w:val="36"/>
                <w:szCs w:val="36"/>
                <w:shd w:val="clear" w:color="auto" w:fill="FFFFFF"/>
              </w:rPr>
              <w:t>Контактный телефон</w:t>
            </w:r>
          </w:p>
        </w:tc>
      </w:tr>
      <w:tr w:rsidR="007722E3" w14:paraId="021D0A8F" w14:textId="77777777" w:rsidTr="007722E3">
        <w:tc>
          <w:tcPr>
            <w:tcW w:w="4853" w:type="dxa"/>
            <w:vMerge w:val="restart"/>
          </w:tcPr>
          <w:p w14:paraId="65B639B7" w14:textId="77777777" w:rsidR="007722E3" w:rsidRDefault="007722E3" w:rsidP="007722E3"/>
          <w:p w14:paraId="579253AD" w14:textId="3B117017" w:rsidR="007722E3" w:rsidRPr="007722E3" w:rsidRDefault="007722E3" w:rsidP="007722E3">
            <w:pPr>
              <w:rPr>
                <w:b/>
                <w:bCs/>
                <w:sz w:val="36"/>
                <w:szCs w:val="36"/>
              </w:rPr>
            </w:pPr>
            <w:r w:rsidRPr="007722E3">
              <w:rPr>
                <w:b/>
                <w:bCs/>
                <w:sz w:val="36"/>
                <w:szCs w:val="36"/>
              </w:rPr>
              <w:t xml:space="preserve">       АДМИРАЛТЕЙСКИЙ </w:t>
            </w:r>
          </w:p>
        </w:tc>
        <w:tc>
          <w:tcPr>
            <w:tcW w:w="4853" w:type="dxa"/>
          </w:tcPr>
          <w:p w14:paraId="23A0FDCC" w14:textId="2B2CF822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 xml:space="preserve">Английский </w:t>
            </w:r>
            <w:proofErr w:type="spellStart"/>
            <w:proofErr w:type="gramStart"/>
            <w:r w:rsidRPr="007722E3">
              <w:rPr>
                <w:sz w:val="36"/>
                <w:szCs w:val="36"/>
              </w:rPr>
              <w:t>пр</w:t>
            </w:r>
            <w:proofErr w:type="spellEnd"/>
            <w:r w:rsidRPr="007722E3">
              <w:rPr>
                <w:sz w:val="36"/>
                <w:szCs w:val="36"/>
              </w:rPr>
              <w:t xml:space="preserve"> .</w:t>
            </w:r>
            <w:proofErr w:type="gramEnd"/>
            <w:r w:rsidRPr="007722E3">
              <w:rPr>
                <w:sz w:val="36"/>
                <w:szCs w:val="36"/>
              </w:rPr>
              <w:t xml:space="preserve"> д. 31, аптека Алоэ</w:t>
            </w:r>
          </w:p>
        </w:tc>
        <w:tc>
          <w:tcPr>
            <w:tcW w:w="4854" w:type="dxa"/>
          </w:tcPr>
          <w:p w14:paraId="75A4371E" w14:textId="77777777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>(812) 779-11-79 доб. 5032</w:t>
            </w:r>
          </w:p>
          <w:p w14:paraId="72354ECD" w14:textId="77777777" w:rsidR="007722E3" w:rsidRPr="007722E3" w:rsidRDefault="007722E3" w:rsidP="007722E3">
            <w:pPr>
              <w:rPr>
                <w:sz w:val="36"/>
                <w:szCs w:val="36"/>
              </w:rPr>
            </w:pPr>
          </w:p>
        </w:tc>
      </w:tr>
      <w:tr w:rsidR="007722E3" w14:paraId="05F917F1" w14:textId="77777777" w:rsidTr="007722E3">
        <w:tc>
          <w:tcPr>
            <w:tcW w:w="4853" w:type="dxa"/>
            <w:vMerge/>
          </w:tcPr>
          <w:p w14:paraId="2F2ABBA2" w14:textId="77777777" w:rsidR="007722E3" w:rsidRDefault="007722E3" w:rsidP="007722E3"/>
        </w:tc>
        <w:tc>
          <w:tcPr>
            <w:tcW w:w="4853" w:type="dxa"/>
          </w:tcPr>
          <w:p w14:paraId="156D0BBA" w14:textId="525057E5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>ул. Казанская д. 39, аптека Алоэ</w:t>
            </w:r>
          </w:p>
        </w:tc>
        <w:tc>
          <w:tcPr>
            <w:tcW w:w="4854" w:type="dxa"/>
          </w:tcPr>
          <w:p w14:paraId="136788D5" w14:textId="2888DA8B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>(812) 779-11-79 доб. 5009</w:t>
            </w:r>
          </w:p>
        </w:tc>
      </w:tr>
      <w:tr w:rsidR="007722E3" w14:paraId="6A84D49F" w14:textId="77777777" w:rsidTr="007722E3">
        <w:tc>
          <w:tcPr>
            <w:tcW w:w="4853" w:type="dxa"/>
            <w:vMerge/>
          </w:tcPr>
          <w:p w14:paraId="401833BF" w14:textId="77777777" w:rsidR="007722E3" w:rsidRDefault="007722E3" w:rsidP="007722E3"/>
        </w:tc>
        <w:tc>
          <w:tcPr>
            <w:tcW w:w="4853" w:type="dxa"/>
          </w:tcPr>
          <w:p w14:paraId="7B85ECE4" w14:textId="47283BAD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 xml:space="preserve">ул. </w:t>
            </w:r>
            <w:proofErr w:type="spellStart"/>
            <w:r w:rsidRPr="007722E3">
              <w:rPr>
                <w:sz w:val="36"/>
                <w:szCs w:val="36"/>
              </w:rPr>
              <w:t>Парфеновская</w:t>
            </w:r>
            <w:proofErr w:type="spellEnd"/>
            <w:r w:rsidRPr="007722E3">
              <w:rPr>
                <w:sz w:val="36"/>
                <w:szCs w:val="36"/>
              </w:rPr>
              <w:t xml:space="preserve"> д. 9, к.1, </w:t>
            </w:r>
            <w:proofErr w:type="spellStart"/>
            <w:proofErr w:type="gramStart"/>
            <w:r w:rsidRPr="007722E3">
              <w:rPr>
                <w:sz w:val="36"/>
                <w:szCs w:val="36"/>
              </w:rPr>
              <w:t>стр.З</w:t>
            </w:r>
            <w:proofErr w:type="spellEnd"/>
            <w:proofErr w:type="gramEnd"/>
            <w:r w:rsidRPr="007722E3">
              <w:rPr>
                <w:sz w:val="36"/>
                <w:szCs w:val="36"/>
              </w:rPr>
              <w:t xml:space="preserve">, магазин </w:t>
            </w:r>
            <w:proofErr w:type="spellStart"/>
            <w:r w:rsidRPr="007722E3">
              <w:rPr>
                <w:sz w:val="36"/>
                <w:szCs w:val="36"/>
              </w:rPr>
              <w:t>Вотоня</w:t>
            </w:r>
            <w:proofErr w:type="spellEnd"/>
          </w:p>
        </w:tc>
        <w:tc>
          <w:tcPr>
            <w:tcW w:w="4854" w:type="dxa"/>
          </w:tcPr>
          <w:p w14:paraId="5BDDE41B" w14:textId="30A38CBE" w:rsidR="007722E3" w:rsidRPr="007722E3" w:rsidRDefault="007722E3" w:rsidP="007722E3">
            <w:pPr>
              <w:rPr>
                <w:sz w:val="36"/>
                <w:szCs w:val="36"/>
              </w:rPr>
            </w:pPr>
            <w:r w:rsidRPr="007722E3">
              <w:rPr>
                <w:sz w:val="36"/>
                <w:szCs w:val="36"/>
              </w:rPr>
              <w:t>(812)416-3440, доб. 5219</w:t>
            </w:r>
          </w:p>
        </w:tc>
      </w:tr>
    </w:tbl>
    <w:p w14:paraId="2D47C333" w14:textId="35184B7A" w:rsidR="007722E3" w:rsidRDefault="007722E3" w:rsidP="007722E3"/>
    <w:sectPr w:rsidR="007722E3" w:rsidSect="00772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DF"/>
    <w:rsid w:val="00033ADF"/>
    <w:rsid w:val="007041F3"/>
    <w:rsid w:val="007722E3"/>
    <w:rsid w:val="007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E6DA"/>
  <w15:chartTrackingRefBased/>
  <w15:docId w15:val="{C97F8560-0E0B-42CC-9FC2-BC69015A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2023-07-14T09:20:00Z</dcterms:created>
  <dcterms:modified xsi:type="dcterms:W3CDTF">2023-07-14T09:20:00Z</dcterms:modified>
</cp:coreProperties>
</file>